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РЕГИСТРАЦИОННАЯ КАРТА </w:t>
      </w: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3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35"/>
        <w:gridCol w:w="360"/>
        <w:gridCol w:w="360"/>
        <w:gridCol w:w="315"/>
        <w:gridCol w:w="150"/>
        <w:gridCol w:w="390"/>
        <w:gridCol w:w="360"/>
        <w:gridCol w:w="360"/>
        <w:gridCol w:w="510"/>
        <w:gridCol w:w="105"/>
        <w:gridCol w:w="105"/>
        <w:gridCol w:w="105"/>
        <w:gridCol w:w="315"/>
        <w:gridCol w:w="195"/>
        <w:gridCol w:w="180"/>
        <w:gridCol w:w="105"/>
        <w:gridCol w:w="105"/>
        <w:gridCol w:w="195"/>
        <w:gridCol w:w="360"/>
        <w:gridCol w:w="105"/>
        <w:gridCol w:w="105"/>
        <w:gridCol w:w="105"/>
        <w:gridCol w:w="210"/>
        <w:gridCol w:w="120"/>
        <w:gridCol w:w="210"/>
        <w:gridCol w:w="105"/>
        <w:gridCol w:w="150"/>
        <w:gridCol w:w="240"/>
        <w:gridCol w:w="105"/>
        <w:gridCol w:w="105"/>
        <w:gridCol w:w="105"/>
        <w:gridCol w:w="150"/>
        <w:gridCol w:w="225"/>
        <w:gridCol w:w="105"/>
        <w:gridCol w:w="135"/>
        <w:gridCol w:w="405"/>
        <w:gridCol w:w="105"/>
        <w:gridCol w:w="510"/>
        <w:gridCol w:w="105"/>
        <w:gridCol w:w="210"/>
        <w:gridCol w:w="105"/>
        <w:gridCol w:w="255"/>
        <w:gridCol w:w="105"/>
        <w:gridCol w:w="390"/>
        <w:gridCol w:w="255"/>
        <w:tblGridChange w:id="0">
          <w:tblGrid>
            <w:gridCol w:w="1335"/>
            <w:gridCol w:w="360"/>
            <w:gridCol w:w="360"/>
            <w:gridCol w:w="315"/>
            <w:gridCol w:w="150"/>
            <w:gridCol w:w="390"/>
            <w:gridCol w:w="360"/>
            <w:gridCol w:w="360"/>
            <w:gridCol w:w="510"/>
            <w:gridCol w:w="105"/>
            <w:gridCol w:w="105"/>
            <w:gridCol w:w="105"/>
            <w:gridCol w:w="315"/>
            <w:gridCol w:w="195"/>
            <w:gridCol w:w="180"/>
            <w:gridCol w:w="105"/>
            <w:gridCol w:w="105"/>
            <w:gridCol w:w="195"/>
            <w:gridCol w:w="360"/>
            <w:gridCol w:w="105"/>
            <w:gridCol w:w="105"/>
            <w:gridCol w:w="105"/>
            <w:gridCol w:w="210"/>
            <w:gridCol w:w="120"/>
            <w:gridCol w:w="210"/>
            <w:gridCol w:w="105"/>
            <w:gridCol w:w="150"/>
            <w:gridCol w:w="240"/>
            <w:gridCol w:w="105"/>
            <w:gridCol w:w="105"/>
            <w:gridCol w:w="105"/>
            <w:gridCol w:w="150"/>
            <w:gridCol w:w="225"/>
            <w:gridCol w:w="105"/>
            <w:gridCol w:w="135"/>
            <w:gridCol w:w="405"/>
            <w:gridCol w:w="105"/>
            <w:gridCol w:w="510"/>
            <w:gridCol w:w="105"/>
            <w:gridCol w:w="210"/>
            <w:gridCol w:w="105"/>
            <w:gridCol w:w="255"/>
            <w:gridCol w:w="105"/>
            <w:gridCol w:w="390"/>
            <w:gridCol w:w="2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4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92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ОБЩИЕ СВЕДЕНИЯ ОБ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Организационно-правовая форм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Полное наименование на русском языке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92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Полное наименование на английском языке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92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Краткое наименование на русском языке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Краткое наименование на английском языке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Основной государственный регистрационный номер (ОГРН)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присвоения ОГРН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4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Фактический адрес (место нахождения)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Почтовый индекс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Субъект Российской Федерации</w:t>
            </w:r>
          </w:p>
        </w:tc>
        <w:tc>
          <w:tcPr>
            <w:gridSpan w:val="3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3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Город (населенный пункт)</w:t>
            </w:r>
          </w:p>
        </w:tc>
        <w:tc>
          <w:tcPr>
            <w:gridSpan w:val="3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Улица (проспект, переулок и т.д.)</w:t>
            </w:r>
          </w:p>
        </w:tc>
        <w:tc>
          <w:tcPr>
            <w:gridSpan w:val="3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Номер дома (владение) </w:t>
            </w:r>
          </w:p>
        </w:tc>
        <w:tc>
          <w:tcPr>
            <w:gridSpan w:val="3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Корпус (строение)</w:t>
            </w:r>
          </w:p>
        </w:tc>
        <w:tc>
          <w:tcPr>
            <w:gridSpan w:val="3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Офис (квартира)</w:t>
            </w:r>
          </w:p>
        </w:tc>
        <w:tc>
          <w:tcPr>
            <w:gridSpan w:val="3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   Интернет сайт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 Среднесписочная численность сотрудников непосредственно в Организации (чел.)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без филиалов, представительств и зависимых обществ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  ИНН / КПП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gridSpan w:val="4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ОБЩИЕ СВЕДЕНИЯ О ДЕЯТЕЛЬНОСТИ ОРГАНИЗАЦИИ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 (1) – для объединений работодателей (союзов),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II ( 2) -  для компаний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gridSpan w:val="4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4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 (1)    ОБЩИЕ СВЕДЕНИЯ О ДЕЯТЕЛЬНОСТИ СОЮЗА (Ассоциации)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4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1.Число членов союза (ассоциации)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Юридических лиц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Физических лиц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Среднесписочная численность персонала с учетом филиалов, представительств, зависимых обществ (чел.)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Указывается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общая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численность персонала в организациях (на предприятиях) – членах союза (ассоциации)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>
            <w:gridSpan w:val="41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4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 (2)    ОБЩИЕ СВЕДЕНИЯ О ДЕЯТЕЛЬНОСТИ КОМПАНИИ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3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Общее число удаленных подразделений (филиалов, представительств) и зависимых обществ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(указать количество)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.62890625" w:hRule="atLeast"/>
          <w:tblHeader w:val="0"/>
        </w:trPr>
        <w:tc>
          <w:tcPr>
            <w:gridSpan w:val="3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Среднесписочная численность персонала, включая филиалы, представительства и зависимые общества (чел.)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Указывается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общая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численность персонала в организациях (на предприятиях компании)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0"/>
        <w:gridCol w:w="2700"/>
        <w:tblGridChange w:id="0">
          <w:tblGrid>
            <w:gridCol w:w="7500"/>
            <w:gridCol w:w="2700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84">
            <w:pPr>
              <w:widowControl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3.Сведения об основных видах экономической деятельности организации/ОКВЭД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вида деятельности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ОКВЭД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492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left"/>
        <w:tblInd w:w="-3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20"/>
        <w:gridCol w:w="1920"/>
        <w:gridCol w:w="105"/>
        <w:gridCol w:w="600"/>
        <w:gridCol w:w="1185"/>
        <w:gridCol w:w="1440"/>
        <w:gridCol w:w="420"/>
        <w:gridCol w:w="105"/>
        <w:gridCol w:w="2010"/>
        <w:tblGridChange w:id="0">
          <w:tblGrid>
            <w:gridCol w:w="2520"/>
            <w:gridCol w:w="1920"/>
            <w:gridCol w:w="105"/>
            <w:gridCol w:w="600"/>
            <w:gridCol w:w="1185"/>
            <w:gridCol w:w="1440"/>
            <w:gridCol w:w="420"/>
            <w:gridCol w:w="105"/>
            <w:gridCol w:w="2010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СВЕДЕНИЯ О КОНТАКТНЫХ ЛИЦАХ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(лицо, имеющее право действовать от имени юридического лица без доверенности)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Должность в объединении (Компании)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Основное место работы, должность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 (региональный код)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Факс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Электронная почта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Руководитель, ответственный за связь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с Ассоциацией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Основное место работы, должность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 (региональный код)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Факс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Электронная почта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Контактное лицо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Основное место работы, должность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 (региональный код)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Факс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Электронная почта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920.0" w:type="dxa"/>
        <w:jc w:val="left"/>
        <w:tblInd w:w="-108.0" w:type="dxa"/>
        <w:tblLayout w:type="fixed"/>
        <w:tblLook w:val="0000"/>
      </w:tblPr>
      <w:tblGrid>
        <w:gridCol w:w="2519"/>
        <w:gridCol w:w="1140"/>
        <w:gridCol w:w="2261"/>
        <w:tblGridChange w:id="0">
          <w:tblGrid>
            <w:gridCol w:w="2519"/>
            <w:gridCol w:w="1140"/>
            <w:gridCol w:w="2261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Подпись руководителя: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Дата, печать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3.46456692913387" w:top="566.9291338582677" w:left="1530.708661417323" w:right="1587.40157480314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ms Rmn" w:hAnsi="Tms Rm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MS Mincho" w:hAnsi="Times New Roman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widowControl w:val="1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MS Mincho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widowControl w:val="0"/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Tms Rmn" w:hAnsi="Tms Rm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rv+RmMmZzhdzHY4bKqy6/4ZVRA==">AMUW2mUYv0GlyShUTA3qDt9TU8fqC6/y7y5YxwB3D/CJ14yu4tFTKMjZGqRj7m+AxLl4q95w7af934q379tjLpgDuttID6DzOZCV1vl4AfjFK39go1U+xMU=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2015-07-14T07:19:00Z</dcterms:created>
  <dc:creator>kopylovaga</dc:creator>
</cp:coreProperties>
</file>